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2F5CD" w14:textId="77777777" w:rsidR="00A510D2" w:rsidRPr="00C02E88" w:rsidRDefault="00A510D2" w:rsidP="00A510D2">
      <w:pPr>
        <w:rPr>
          <w:rFonts w:cs="Bookman Old Style"/>
          <w:b/>
          <w:bCs/>
          <w:color w:val="000000"/>
          <w:sz w:val="32"/>
          <w:szCs w:val="32"/>
        </w:rPr>
      </w:pPr>
      <w:r w:rsidRPr="00C02E88">
        <w:rPr>
          <w:rFonts w:cs="Bookman Old Style"/>
          <w:b/>
          <w:bCs/>
          <w:color w:val="000000"/>
          <w:sz w:val="32"/>
          <w:szCs w:val="32"/>
        </w:rPr>
        <w:t xml:space="preserve">Working in partnership with other agencies Policy statement </w:t>
      </w:r>
    </w:p>
    <w:p w14:paraId="260C709F" w14:textId="77777777" w:rsidR="00A510D2" w:rsidRPr="00C02E88" w:rsidRDefault="00A510D2" w:rsidP="00A510D2">
      <w:pPr>
        <w:rPr>
          <w:b/>
          <w:sz w:val="32"/>
          <w:szCs w:val="32"/>
        </w:rPr>
      </w:pPr>
    </w:p>
    <w:p w14:paraId="4649519D" w14:textId="77777777" w:rsidR="00A510D2" w:rsidRPr="009114E7" w:rsidRDefault="00A510D2" w:rsidP="00A510D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We work in partnership with local and national agencies to promote the well- being of all children</w:t>
      </w:r>
      <w:r w:rsidRPr="009114E7">
        <w:rPr>
          <w:rFonts w:cs="Bookman Old Style"/>
          <w:b/>
          <w:bCs/>
          <w:color w:val="000000"/>
          <w:sz w:val="28"/>
          <w:szCs w:val="28"/>
        </w:rPr>
        <w:t xml:space="preserve">. </w:t>
      </w:r>
    </w:p>
    <w:p w14:paraId="05CCC350" w14:textId="77777777" w:rsidR="00A510D2" w:rsidRPr="009114E7" w:rsidRDefault="00A510D2" w:rsidP="00A510D2">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54F83F2A" w14:textId="77777777" w:rsidR="00A510D2" w:rsidRDefault="00A510D2" w:rsidP="00A510D2">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Proced</w:t>
      </w:r>
      <w:r>
        <w:rPr>
          <w:rFonts w:cs="Bookman Old Style"/>
          <w:color w:val="000000"/>
          <w:sz w:val="28"/>
          <w:szCs w:val="28"/>
        </w:rPr>
        <w:t>ures are in place for sharing</w:t>
      </w:r>
      <w:r w:rsidRPr="009114E7">
        <w:rPr>
          <w:rFonts w:cs="Bookman Old Style"/>
          <w:color w:val="000000"/>
          <w:sz w:val="28"/>
          <w:szCs w:val="28"/>
        </w:rPr>
        <w:t xml:space="preserve"> information about children and families with other agencies. These are set out in the Information Sharing Policy, Safeguarding Children and Child Protection Policy and the Supporting Children with Special Educational Needs Policy. </w:t>
      </w:r>
      <w:r w:rsidRPr="009114E7">
        <w:rPr>
          <w:rFonts w:ascii="MS Mincho" w:eastAsia="MS Mincho" w:hAnsi="MS Mincho" w:cs="MS Mincho"/>
          <w:color w:val="000000"/>
          <w:sz w:val="28"/>
          <w:szCs w:val="28"/>
        </w:rPr>
        <w:t> </w:t>
      </w:r>
    </w:p>
    <w:p w14:paraId="529C1462" w14:textId="77777777" w:rsidR="00A510D2" w:rsidRPr="009114E7" w:rsidRDefault="00A510D2" w:rsidP="00A510D2">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6C4E91"/>
          <w:kern w:val="1"/>
          <w:sz w:val="28"/>
          <w:szCs w:val="28"/>
        </w:rPr>
        <w:t>I</w:t>
      </w:r>
      <w:r w:rsidRPr="009114E7">
        <w:rPr>
          <w:rFonts w:cs="Bookman Old Style"/>
          <w:color w:val="000000"/>
          <w:sz w:val="28"/>
          <w:szCs w:val="28"/>
        </w:rPr>
        <w:t xml:space="preserve">nformation shared by other agencies with us is regarded as third-party information. This is also kept in confidence and not shared without consent from that agency. </w:t>
      </w:r>
      <w:r w:rsidRPr="009114E7">
        <w:rPr>
          <w:rFonts w:ascii="MS Mincho" w:eastAsia="MS Mincho" w:hAnsi="MS Mincho" w:cs="MS Mincho"/>
          <w:color w:val="000000"/>
          <w:sz w:val="28"/>
          <w:szCs w:val="28"/>
        </w:rPr>
        <w:t> </w:t>
      </w:r>
    </w:p>
    <w:p w14:paraId="48C6E38B" w14:textId="4A019D92" w:rsidR="00A510D2" w:rsidRPr="009114E7" w:rsidRDefault="00A510D2" w:rsidP="00A510D2">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When working in partnership with staff from other agencies, we make those</w:t>
      </w:r>
      <w:r w:rsidR="008B4967">
        <w:rPr>
          <w:rFonts w:cs="Bookman Old Style"/>
          <w:color w:val="000000"/>
          <w:sz w:val="28"/>
          <w:szCs w:val="28"/>
        </w:rPr>
        <w:t xml:space="preserve"> individuals welcome at</w:t>
      </w:r>
      <w:bookmarkStart w:id="0" w:name="_GoBack"/>
      <w:bookmarkEnd w:id="0"/>
      <w:r w:rsidR="00CD1140">
        <w:rPr>
          <w:rFonts w:cs="Bookman Old Style"/>
          <w:color w:val="000000"/>
          <w:sz w:val="28"/>
          <w:szCs w:val="28"/>
        </w:rPr>
        <w:t xml:space="preserve"> the pre</w:t>
      </w:r>
      <w:r w:rsidRPr="009114E7">
        <w:rPr>
          <w:rFonts w:cs="Bookman Old Style"/>
          <w:color w:val="000000"/>
          <w:sz w:val="28"/>
          <w:szCs w:val="28"/>
        </w:rPr>
        <w:t xml:space="preserve">school and their professional roles are respected. </w:t>
      </w:r>
      <w:r w:rsidRPr="009114E7">
        <w:rPr>
          <w:rFonts w:ascii="MS Mincho" w:eastAsia="MS Mincho" w:hAnsi="MS Mincho" w:cs="MS Mincho"/>
          <w:color w:val="000000"/>
          <w:sz w:val="28"/>
          <w:szCs w:val="28"/>
        </w:rPr>
        <w:t> </w:t>
      </w:r>
    </w:p>
    <w:p w14:paraId="11143393" w14:textId="7860ABC4" w:rsidR="00A510D2" w:rsidRPr="00DD4942" w:rsidRDefault="00A510D2" w:rsidP="00A510D2">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6C4E91"/>
          <w:kern w:val="1"/>
          <w:sz w:val="28"/>
          <w:szCs w:val="28"/>
        </w:rPr>
        <w:t>S</w:t>
      </w:r>
      <w:r w:rsidRPr="00DD4942">
        <w:rPr>
          <w:rFonts w:cs="Bookman Old Style"/>
          <w:color w:val="000000"/>
          <w:sz w:val="28"/>
          <w:szCs w:val="28"/>
        </w:rPr>
        <w:t>taff from other agencies do not have unsupervised access to the chi</w:t>
      </w:r>
      <w:r w:rsidR="00CD1140">
        <w:rPr>
          <w:rFonts w:cs="Bookman Old Style"/>
          <w:color w:val="000000"/>
          <w:sz w:val="28"/>
          <w:szCs w:val="28"/>
        </w:rPr>
        <w:t>ld they are visiting in the pre</w:t>
      </w:r>
      <w:r w:rsidRPr="00DD4942">
        <w:rPr>
          <w:rFonts w:cs="Bookman Old Style"/>
          <w:color w:val="000000"/>
          <w:sz w:val="28"/>
          <w:szCs w:val="28"/>
        </w:rPr>
        <w:t>school and do not ha</w:t>
      </w:r>
      <w:r w:rsidR="00CD1140">
        <w:rPr>
          <w:rFonts w:cs="Bookman Old Style"/>
          <w:color w:val="000000"/>
          <w:sz w:val="28"/>
          <w:szCs w:val="28"/>
        </w:rPr>
        <w:t>ve access to any other child or children</w:t>
      </w:r>
      <w:r w:rsidRPr="00DD4942">
        <w:rPr>
          <w:rFonts w:cs="Bookman Old Style"/>
          <w:color w:val="000000"/>
          <w:sz w:val="28"/>
          <w:szCs w:val="28"/>
        </w:rPr>
        <w:t xml:space="preserve"> during their visit. </w:t>
      </w:r>
      <w:r w:rsidRPr="00DD4942">
        <w:rPr>
          <w:rFonts w:ascii="MS Mincho" w:eastAsia="MS Mincho" w:hAnsi="MS Mincho" w:cs="MS Mincho"/>
          <w:color w:val="000000"/>
          <w:sz w:val="28"/>
          <w:szCs w:val="28"/>
        </w:rPr>
        <w:t> </w:t>
      </w:r>
    </w:p>
    <w:p w14:paraId="4F0B4D57" w14:textId="3B83A4BC" w:rsidR="00A510D2" w:rsidRDefault="00A510D2" w:rsidP="00A510D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Our staff do not casually share information or seek inform</w:t>
      </w:r>
      <w:r w:rsidR="00CD1140">
        <w:rPr>
          <w:rFonts w:cs="Bookman Old Style"/>
          <w:color w:val="000000"/>
          <w:sz w:val="28"/>
          <w:szCs w:val="28"/>
        </w:rPr>
        <w:t xml:space="preserve">al advice about any named child or </w:t>
      </w:r>
      <w:r w:rsidRPr="009114E7">
        <w:rPr>
          <w:rFonts w:cs="Bookman Old Style"/>
          <w:color w:val="000000"/>
          <w:sz w:val="28"/>
          <w:szCs w:val="28"/>
        </w:rPr>
        <w:t xml:space="preserve">family. </w:t>
      </w:r>
    </w:p>
    <w:p w14:paraId="7FA2F29F" w14:textId="4781F84B" w:rsidR="00A510D2" w:rsidRPr="009114E7" w:rsidRDefault="00A510D2" w:rsidP="00A510D2">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When necessary we consult with local and national agencies who offer a wealth of advice and information that help us develop understanding of issues facing us and who can provide support and information f</w:t>
      </w:r>
      <w:r w:rsidR="00CD1140">
        <w:rPr>
          <w:rFonts w:cs="Bookman Old Style"/>
          <w:color w:val="000000"/>
          <w:sz w:val="28"/>
          <w:szCs w:val="28"/>
        </w:rPr>
        <w:t xml:space="preserve">or parents. For example, ethnic and cultural organisations, drug and </w:t>
      </w:r>
      <w:r w:rsidRPr="009114E7">
        <w:rPr>
          <w:rFonts w:cs="Bookman Old Style"/>
          <w:color w:val="000000"/>
          <w:sz w:val="28"/>
          <w:szCs w:val="28"/>
        </w:rPr>
        <w:t xml:space="preserve">alcohol agencies, welfare rights advisors or organisations promoting childcare and education, or adult education. </w:t>
      </w:r>
    </w:p>
    <w:p w14:paraId="2942ACCF" w14:textId="77777777" w:rsidR="00A510D2" w:rsidRPr="009114E7" w:rsidRDefault="00A510D2" w:rsidP="00A510D2">
      <w:pPr>
        <w:rPr>
          <w:sz w:val="28"/>
          <w:szCs w:val="28"/>
        </w:rPr>
      </w:pPr>
    </w:p>
    <w:p w14:paraId="7DEC3C2A" w14:textId="77777777" w:rsidR="00502549" w:rsidRDefault="003365A7"/>
    <w:sectPr w:rsidR="00502549" w:rsidSect="003426DE">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6B4B" w14:textId="77777777" w:rsidR="003365A7" w:rsidRDefault="003365A7" w:rsidP="00D13C19">
      <w:r>
        <w:separator/>
      </w:r>
    </w:p>
  </w:endnote>
  <w:endnote w:type="continuationSeparator" w:id="0">
    <w:p w14:paraId="663DE665" w14:textId="77777777" w:rsidR="003365A7" w:rsidRDefault="003365A7" w:rsidP="00D1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934A3E" w14:textId="77777777" w:rsidR="00D13C19" w:rsidRDefault="00D13C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386CD1" w14:textId="77777777" w:rsidR="00D13C19" w:rsidRDefault="00D13C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E7388C" w14:textId="77777777" w:rsidR="00D13C19" w:rsidRDefault="00D13C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4955" w14:textId="77777777" w:rsidR="003365A7" w:rsidRDefault="003365A7" w:rsidP="00D13C19">
      <w:r>
        <w:separator/>
      </w:r>
    </w:p>
  </w:footnote>
  <w:footnote w:type="continuationSeparator" w:id="0">
    <w:p w14:paraId="69138DD3" w14:textId="77777777" w:rsidR="003365A7" w:rsidRDefault="003365A7" w:rsidP="00D13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6EA02" w14:textId="77B676BC" w:rsidR="00D13C19" w:rsidRDefault="003365A7">
    <w:pPr>
      <w:pStyle w:val="Header"/>
    </w:pPr>
    <w:r>
      <w:rPr>
        <w:noProof/>
      </w:rPr>
      <w:pict w14:anchorId="565AE2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46602D" w14:textId="395A0D16" w:rsidR="00D13C19" w:rsidRDefault="003365A7">
    <w:pPr>
      <w:pStyle w:val="Header"/>
    </w:pPr>
    <w:r>
      <w:rPr>
        <w:noProof/>
      </w:rPr>
      <w:pict w14:anchorId="16B503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08C542" w14:textId="61B5587B" w:rsidR="00D13C19" w:rsidRDefault="003365A7">
    <w:pPr>
      <w:pStyle w:val="Header"/>
    </w:pPr>
    <w:r>
      <w:rPr>
        <w:noProof/>
      </w:rPr>
      <w:pict w14:anchorId="0AB1CA9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D2"/>
    <w:rsid w:val="003365A7"/>
    <w:rsid w:val="003426DE"/>
    <w:rsid w:val="003771A9"/>
    <w:rsid w:val="008B4967"/>
    <w:rsid w:val="00A510D2"/>
    <w:rsid w:val="00B306C3"/>
    <w:rsid w:val="00CD1140"/>
    <w:rsid w:val="00D1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F55D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1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19"/>
    <w:pPr>
      <w:tabs>
        <w:tab w:val="center" w:pos="4513"/>
        <w:tab w:val="right" w:pos="9026"/>
      </w:tabs>
    </w:pPr>
  </w:style>
  <w:style w:type="character" w:customStyle="1" w:styleId="HeaderChar">
    <w:name w:val="Header Char"/>
    <w:basedOn w:val="DefaultParagraphFont"/>
    <w:link w:val="Header"/>
    <w:uiPriority w:val="99"/>
    <w:rsid w:val="00D13C19"/>
  </w:style>
  <w:style w:type="paragraph" w:styleId="Footer">
    <w:name w:val="footer"/>
    <w:basedOn w:val="Normal"/>
    <w:link w:val="FooterChar"/>
    <w:uiPriority w:val="99"/>
    <w:unhideWhenUsed/>
    <w:rsid w:val="00D13C19"/>
    <w:pPr>
      <w:tabs>
        <w:tab w:val="center" w:pos="4513"/>
        <w:tab w:val="right" w:pos="9026"/>
      </w:tabs>
    </w:pPr>
  </w:style>
  <w:style w:type="character" w:customStyle="1" w:styleId="FooterChar">
    <w:name w:val="Footer Char"/>
    <w:basedOn w:val="DefaultParagraphFont"/>
    <w:link w:val="Footer"/>
    <w:uiPriority w:val="99"/>
    <w:rsid w:val="00D1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1228</Characters>
  <Application>Microsoft Macintosh Word</Application>
  <DocSecurity>0</DocSecurity>
  <Lines>10</Lines>
  <Paragraphs>2</Paragraphs>
  <ScaleCrop>false</ScaleCrop>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4</cp:revision>
  <dcterms:created xsi:type="dcterms:W3CDTF">2018-10-30T21:06:00Z</dcterms:created>
  <dcterms:modified xsi:type="dcterms:W3CDTF">2018-11-03T22:43:00Z</dcterms:modified>
</cp:coreProperties>
</file>